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4985">
      <w:pPr>
        <w:spacing w:line="259" w:lineRule="auto"/>
        <w:ind w:left="728" w:right="779"/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Аналитическая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справка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диагностики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выявлению</w:t>
      </w:r>
      <w:r>
        <w:rPr>
          <w:b/>
          <w:spacing w:val="-62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профессиональных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дефицитов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  <w:lang w:val="ru-RU"/>
        </w:rPr>
        <w:t>молодых</w:t>
      </w:r>
      <w:r>
        <w:rPr>
          <w:rFonts w:hint="default"/>
          <w:b/>
          <w:spacing w:val="-1"/>
          <w:sz w:val="24"/>
          <w:szCs w:val="24"/>
          <w:lang w:val="ru-RU"/>
        </w:rPr>
        <w:t xml:space="preserve"> педагогов до 35 лет</w:t>
      </w:r>
    </w:p>
    <w:p w14:paraId="0819BAD5">
      <w:pPr>
        <w:ind w:left="85" w:right="132"/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МБОУ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ru-RU"/>
        </w:rPr>
        <w:t>Чыргакинской</w:t>
      </w:r>
      <w:r>
        <w:rPr>
          <w:rFonts w:hint="default"/>
          <w:b/>
          <w:spacing w:val="-4"/>
          <w:sz w:val="24"/>
          <w:szCs w:val="24"/>
          <w:lang w:val="ru-RU"/>
        </w:rPr>
        <w:t xml:space="preserve"> СОШ</w:t>
      </w:r>
    </w:p>
    <w:p w14:paraId="33B3BC82">
      <w:pPr>
        <w:spacing w:before="1"/>
        <w:ind w:left="10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Сроки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проведения: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rFonts w:hint="default"/>
          <w:b/>
          <w:i/>
          <w:spacing w:val="-2"/>
          <w:sz w:val="24"/>
          <w:szCs w:val="24"/>
          <w:lang w:val="ru-RU"/>
        </w:rPr>
        <w:t>14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17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ru-RU"/>
        </w:rPr>
        <w:t>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14:paraId="548D76D5">
      <w:pPr>
        <w:pStyle w:val="8"/>
        <w:spacing w:before="35"/>
        <w:rPr>
          <w:sz w:val="24"/>
          <w:szCs w:val="24"/>
        </w:rPr>
      </w:pPr>
      <w:r>
        <w:rPr>
          <w:sz w:val="24"/>
          <w:szCs w:val="24"/>
        </w:rPr>
        <w:t>Цель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диагностики:</w:t>
      </w:r>
    </w:p>
    <w:p w14:paraId="2E51DD24">
      <w:pPr>
        <w:pStyle w:val="8"/>
        <w:spacing w:before="5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</w:rPr>
        <w:t>выявить профессиональные дефициты молодых педагогов в возрасте до 35 лет</w:t>
      </w:r>
    </w:p>
    <w:p w14:paraId="0ACF6E47">
      <w:pPr>
        <w:pStyle w:val="8"/>
        <w:spacing w:before="5"/>
        <w:jc w:val="left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14:paraId="0AA26B42">
      <w:pPr>
        <w:pStyle w:val="9"/>
        <w:numPr>
          <w:ilvl w:val="0"/>
          <w:numId w:val="1"/>
        </w:numPr>
        <w:tabs>
          <w:tab w:val="left" w:pos="822"/>
        </w:tabs>
        <w:spacing w:before="23" w:line="259" w:lineRule="auto"/>
        <w:ind w:left="821" w:right="150"/>
        <w:rPr>
          <w:sz w:val="24"/>
          <w:szCs w:val="24"/>
        </w:rPr>
      </w:pPr>
      <w:r>
        <w:rPr>
          <w:sz w:val="24"/>
          <w:szCs w:val="24"/>
        </w:rPr>
        <w:t>Провести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исследование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(профессиональных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дефицитов)</w:t>
      </w:r>
      <w:r>
        <w:rPr>
          <w:rFonts w:hint="default"/>
          <w:sz w:val="24"/>
          <w:szCs w:val="24"/>
          <w:lang w:val="ru-RU"/>
        </w:rPr>
        <w:t xml:space="preserve"> молодых </w:t>
      </w:r>
      <w:r>
        <w:rPr>
          <w:sz w:val="24"/>
          <w:szCs w:val="24"/>
        </w:rPr>
        <w:t>педагогов</w:t>
      </w:r>
    </w:p>
    <w:p w14:paraId="711FDEC0">
      <w:pPr>
        <w:pStyle w:val="9"/>
        <w:numPr>
          <w:ilvl w:val="0"/>
          <w:numId w:val="1"/>
        </w:numPr>
        <w:tabs>
          <w:tab w:val="left" w:pos="822"/>
        </w:tabs>
        <w:spacing w:line="259" w:lineRule="auto"/>
        <w:ind w:left="821" w:right="151"/>
        <w:rPr>
          <w:sz w:val="24"/>
          <w:szCs w:val="24"/>
        </w:rPr>
      </w:pPr>
      <w:r>
        <w:rPr>
          <w:sz w:val="24"/>
          <w:szCs w:val="24"/>
        </w:rPr>
        <w:t>Составить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дефицитов</w:t>
      </w:r>
      <w:r>
        <w:rPr>
          <w:rFonts w:hint="default"/>
          <w:sz w:val="24"/>
          <w:szCs w:val="24"/>
          <w:lang w:val="ru-RU"/>
        </w:rPr>
        <w:t xml:space="preserve"> молодых</w:t>
      </w:r>
      <w:r>
        <w:rPr>
          <w:spacing w:val="-62"/>
          <w:sz w:val="24"/>
          <w:szCs w:val="24"/>
        </w:rPr>
        <w:t xml:space="preserve"> </w:t>
      </w:r>
      <w:r>
        <w:rPr>
          <w:rFonts w:hint="default"/>
          <w:spacing w:val="-62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педагогов.</w:t>
      </w:r>
    </w:p>
    <w:p w14:paraId="27B93FA2">
      <w:pPr>
        <w:pStyle w:val="8"/>
        <w:spacing w:before="7"/>
        <w:jc w:val="left"/>
        <w:rPr>
          <w:sz w:val="24"/>
          <w:szCs w:val="24"/>
        </w:rPr>
      </w:pPr>
      <w:r>
        <w:rPr>
          <w:sz w:val="24"/>
          <w:szCs w:val="24"/>
        </w:rPr>
        <w:t>Актуальность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проводимого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исследования:</w:t>
      </w:r>
    </w:p>
    <w:p w14:paraId="4A61C10E">
      <w:pPr>
        <w:pStyle w:val="4"/>
        <w:spacing w:before="15" w:line="259" w:lineRule="auto"/>
        <w:ind w:right="146" w:firstLine="707"/>
        <w:jc w:val="both"/>
        <w:rPr>
          <w:sz w:val="24"/>
          <w:szCs w:val="24"/>
        </w:rPr>
      </w:pPr>
      <w:r>
        <w:rPr>
          <w:sz w:val="24"/>
          <w:szCs w:val="24"/>
        </w:rPr>
        <w:t>Оценка и развитие профессиональной компетентности учителя на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этапах его профессиональной карьеры является одним из важнейших направлений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ФГОС,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владеть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целым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рядом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компетентностей: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возможностей.</w:t>
      </w:r>
    </w:p>
    <w:p w14:paraId="44CC3491">
      <w:pPr>
        <w:pStyle w:val="4"/>
        <w:spacing w:line="259" w:lineRule="auto"/>
        <w:ind w:right="150" w:firstLine="707"/>
        <w:jc w:val="both"/>
        <w:rPr>
          <w:sz w:val="24"/>
          <w:szCs w:val="24"/>
        </w:rPr>
      </w:pPr>
      <w:r>
        <w:rPr>
          <w:sz w:val="24"/>
          <w:szCs w:val="24"/>
        </w:rPr>
        <w:t>Высокий уровень требований ФГОС приводит к возникновению у 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затруднений,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чаще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последствием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несформированности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(социально-личностная,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мотивационная,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информационная, организационная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компетентностей.</w:t>
      </w:r>
    </w:p>
    <w:p w14:paraId="5CBEA0B9">
      <w:pPr>
        <w:pStyle w:val="4"/>
        <w:spacing w:line="259" w:lineRule="auto"/>
        <w:ind w:right="155" w:firstLine="707"/>
        <w:jc w:val="both"/>
        <w:rPr>
          <w:sz w:val="24"/>
          <w:szCs w:val="24"/>
        </w:rPr>
      </w:pPr>
      <w:r>
        <w:rPr>
          <w:sz w:val="24"/>
          <w:szCs w:val="24"/>
        </w:rPr>
        <w:t>Оценка и развитие профессиональной компетентности учителя на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этапах его профессиональной карьеры является одним из важнейших направлений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708D1BFE">
      <w:pPr>
        <w:pStyle w:val="8"/>
        <w:spacing w:before="5"/>
        <w:ind w:right="149"/>
        <w:rPr>
          <w:sz w:val="24"/>
          <w:szCs w:val="24"/>
        </w:rPr>
      </w:pPr>
      <w:r>
        <w:rPr>
          <w:sz w:val="24"/>
          <w:szCs w:val="24"/>
        </w:rPr>
        <w:t>Инструментарий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развития педагогов</w:t>
      </w:r>
    </w:p>
    <w:p w14:paraId="09C53D5F">
      <w:pPr>
        <w:pStyle w:val="5"/>
        <w:numPr>
          <w:ilvl w:val="0"/>
          <w:numId w:val="2"/>
        </w:numPr>
        <w:tabs>
          <w:tab w:val="left" w:pos="822"/>
        </w:tabs>
        <w:spacing w:line="286" w:lineRule="exact"/>
        <w:ind w:left="822" w:hanging="361"/>
        <w:rPr>
          <w:sz w:val="24"/>
          <w:szCs w:val="24"/>
        </w:rPr>
      </w:pPr>
      <w:r>
        <w:rPr>
          <w:sz w:val="24"/>
          <w:szCs w:val="24"/>
        </w:rPr>
        <w:t>Выявление профессиональных дефицитов</w:t>
      </w:r>
      <w:r>
        <w:rPr>
          <w:rFonts w:hint="default"/>
          <w:sz w:val="24"/>
          <w:szCs w:val="24"/>
          <w:lang w:val="ru-RU"/>
        </w:rPr>
        <w:t xml:space="preserve"> молодых</w:t>
      </w:r>
      <w:r>
        <w:rPr>
          <w:sz w:val="24"/>
          <w:szCs w:val="24"/>
        </w:rPr>
        <w:t xml:space="preserve"> педагогов.</w:t>
      </w:r>
      <w:r>
        <w:rPr>
          <w:spacing w:val="-67"/>
          <w:sz w:val="24"/>
          <w:szCs w:val="24"/>
        </w:rPr>
        <w:t xml:space="preserve"> </w:t>
      </w:r>
    </w:p>
    <w:p w14:paraId="1C6085FC">
      <w:pPr>
        <w:pStyle w:val="9"/>
        <w:numPr>
          <w:ilvl w:val="0"/>
          <w:numId w:val="2"/>
        </w:numPr>
        <w:tabs>
          <w:tab w:val="left" w:pos="822"/>
        </w:tabs>
        <w:spacing w:line="286" w:lineRule="exact"/>
        <w:ind w:left="822" w:hanging="361"/>
        <w:rPr>
          <w:sz w:val="24"/>
          <w:szCs w:val="24"/>
        </w:rPr>
      </w:pPr>
      <w:r>
        <w:rPr>
          <w:sz w:val="24"/>
          <w:szCs w:val="24"/>
        </w:rPr>
        <w:t>Повышени</w:t>
      </w:r>
      <w:r>
        <w:rPr>
          <w:spacing w:val="-9"/>
          <w:sz w:val="24"/>
          <w:szCs w:val="24"/>
        </w:rPr>
        <w:t xml:space="preserve">е </w:t>
      </w:r>
      <w:r>
        <w:rPr>
          <w:sz w:val="24"/>
          <w:szCs w:val="24"/>
        </w:rPr>
        <w:t>профессиональног</w:t>
      </w:r>
      <w:r>
        <w:rPr>
          <w:spacing w:val="-7"/>
          <w:sz w:val="24"/>
          <w:szCs w:val="24"/>
        </w:rPr>
        <w:t xml:space="preserve">о </w:t>
      </w:r>
      <w:r>
        <w:rPr>
          <w:sz w:val="24"/>
          <w:szCs w:val="24"/>
        </w:rPr>
        <w:t>мастерств</w:t>
      </w:r>
      <w:r>
        <w:rPr>
          <w:spacing w:val="-6"/>
          <w:sz w:val="24"/>
          <w:szCs w:val="24"/>
        </w:rPr>
        <w:t xml:space="preserve">а </w:t>
      </w:r>
      <w:r>
        <w:rPr>
          <w:sz w:val="24"/>
          <w:szCs w:val="24"/>
        </w:rPr>
        <w:t>педагог</w:t>
      </w:r>
      <w:r>
        <w:rPr>
          <w:sz w:val="24"/>
          <w:szCs w:val="24"/>
          <w:lang w:val="ru-RU"/>
        </w:rPr>
        <w:t>ов</w:t>
      </w:r>
    </w:p>
    <w:p w14:paraId="25CA137E">
      <w:pPr>
        <w:pStyle w:val="9"/>
        <w:numPr>
          <w:ilvl w:val="0"/>
          <w:numId w:val="2"/>
        </w:numPr>
        <w:tabs>
          <w:tab w:val="left" w:pos="822"/>
          <w:tab w:val="left" w:pos="2359"/>
          <w:tab w:val="left" w:pos="3642"/>
          <w:tab w:val="left" w:pos="6374"/>
          <w:tab w:val="left" w:pos="7743"/>
        </w:tabs>
        <w:spacing w:before="1"/>
        <w:ind w:left="821" w:right="147"/>
        <w:rPr>
          <w:sz w:val="24"/>
          <w:szCs w:val="24"/>
        </w:rPr>
      </w:pPr>
      <w:r>
        <w:rPr>
          <w:sz w:val="24"/>
          <w:szCs w:val="24"/>
        </w:rPr>
        <w:t>Реализации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>программ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наставничества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62"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педагогических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работников.</w:t>
      </w:r>
    </w:p>
    <w:p w14:paraId="73970A63">
      <w:pPr>
        <w:pStyle w:val="4"/>
        <w:spacing w:before="8"/>
        <w:ind w:left="0"/>
        <w:rPr>
          <w:sz w:val="24"/>
          <w:szCs w:val="24"/>
        </w:rPr>
      </w:pPr>
    </w:p>
    <w:p w14:paraId="5FB94C1B">
      <w:pPr>
        <w:pStyle w:val="8"/>
        <w:ind w:right="152"/>
        <w:rPr>
          <w:sz w:val="24"/>
          <w:szCs w:val="24"/>
        </w:rPr>
      </w:pPr>
      <w:r>
        <w:rPr>
          <w:sz w:val="24"/>
          <w:szCs w:val="24"/>
        </w:rPr>
        <w:t>Классификация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затруднений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7237499C">
      <w:pPr>
        <w:pStyle w:val="4"/>
        <w:ind w:right="147" w:firstLine="707"/>
        <w:jc w:val="both"/>
        <w:rPr>
          <w:sz w:val="24"/>
          <w:szCs w:val="24"/>
        </w:rPr>
      </w:pPr>
      <w:r>
        <w:rPr>
          <w:sz w:val="24"/>
          <w:szCs w:val="24"/>
        </w:rPr>
        <w:t>Исходя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анкет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областям.</w:t>
      </w:r>
    </w:p>
    <w:p w14:paraId="0D6DCBE8">
      <w:pPr>
        <w:pStyle w:val="8"/>
        <w:spacing w:line="296" w:lineRule="exact"/>
        <w:ind w:left="84" w:right="132"/>
        <w:jc w:val="center"/>
        <w:rPr>
          <w:sz w:val="24"/>
          <w:szCs w:val="24"/>
        </w:rPr>
      </w:pPr>
      <w:r>
        <w:rPr>
          <w:sz w:val="24"/>
          <w:szCs w:val="24"/>
        </w:rPr>
        <w:t>Результаты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анкетирования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 (опрошены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учителей – 100%)</w:t>
      </w:r>
    </w:p>
    <w:tbl>
      <w:tblPr>
        <w:tblStyle w:val="6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272"/>
        <w:gridCol w:w="1023"/>
        <w:gridCol w:w="963"/>
        <w:gridCol w:w="777"/>
        <w:gridCol w:w="678"/>
        <w:gridCol w:w="927"/>
        <w:gridCol w:w="645"/>
      </w:tblGrid>
      <w:tr w14:paraId="5C0F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6" w:type="dxa"/>
            <w:vMerge w:val="restart"/>
          </w:tcPr>
          <w:p w14:paraId="602EF02E">
            <w:pPr>
              <w:tabs>
                <w:tab w:val="left" w:pos="598"/>
              </w:tabs>
              <w:snapToGrid w:val="0"/>
              <w:spacing w:after="0" w:line="240" w:lineRule="auto"/>
              <w:jc w:val="center"/>
              <w:rPr>
                <w:rStyle w:val="11"/>
                <w:rFonts w:eastAsia="Arial Unicode MS"/>
                <w:b/>
                <w:sz w:val="20"/>
                <w:szCs w:val="20"/>
              </w:rPr>
            </w:pPr>
            <w:r>
              <w:rPr>
                <w:rStyle w:val="11"/>
                <w:rFonts w:eastAsia="Arial Unicode MS"/>
                <w:b/>
                <w:sz w:val="20"/>
                <w:szCs w:val="20"/>
              </w:rPr>
              <w:t>Области</w:t>
            </w:r>
          </w:p>
          <w:p w14:paraId="64129AC8">
            <w:pPr>
              <w:tabs>
                <w:tab w:val="left" w:pos="598"/>
              </w:tabs>
              <w:snapToGrid w:val="0"/>
              <w:spacing w:after="0" w:line="240" w:lineRule="auto"/>
              <w:jc w:val="center"/>
              <w:rPr>
                <w:rStyle w:val="11"/>
                <w:rFonts w:eastAsia="Arial Unicode MS"/>
                <w:b/>
                <w:sz w:val="20"/>
                <w:szCs w:val="20"/>
                <w:lang w:val="en-US"/>
              </w:rPr>
            </w:pPr>
            <w:r>
              <w:rPr>
                <w:rStyle w:val="11"/>
                <w:rFonts w:eastAsia="Arial Unicode MS"/>
                <w:b/>
                <w:sz w:val="20"/>
                <w:szCs w:val="20"/>
              </w:rPr>
              <w:t>профессиональных</w:t>
            </w:r>
          </w:p>
          <w:p w14:paraId="6B482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11"/>
                <w:rFonts w:eastAsia="Arial Unicode MS"/>
                <w:b/>
                <w:sz w:val="20"/>
                <w:szCs w:val="20"/>
              </w:rPr>
              <w:t>затруднений педагогов</w:t>
            </w:r>
          </w:p>
        </w:tc>
        <w:tc>
          <w:tcPr>
            <w:tcW w:w="4272" w:type="dxa"/>
            <w:vMerge w:val="restart"/>
          </w:tcPr>
          <w:p w14:paraId="08DD6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педагогической деятельности</w:t>
            </w:r>
          </w:p>
        </w:tc>
        <w:tc>
          <w:tcPr>
            <w:tcW w:w="1986" w:type="dxa"/>
            <w:gridSpan w:val="2"/>
          </w:tcPr>
          <w:p w14:paraId="5CEEA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получается, требуется помощь</w:t>
            </w:r>
          </w:p>
        </w:tc>
        <w:tc>
          <w:tcPr>
            <w:tcW w:w="1455" w:type="dxa"/>
            <w:gridSpan w:val="2"/>
          </w:tcPr>
          <w:p w14:paraId="4AD74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получается, но нужно убедиться в правильности</w:t>
            </w:r>
          </w:p>
        </w:tc>
        <w:tc>
          <w:tcPr>
            <w:tcW w:w="1572" w:type="dxa"/>
            <w:gridSpan w:val="2"/>
          </w:tcPr>
          <w:p w14:paraId="1F5F4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умею использовать</w:t>
            </w:r>
          </w:p>
        </w:tc>
      </w:tr>
      <w:tr w14:paraId="2999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6" w:type="dxa"/>
            <w:vMerge w:val="continue"/>
          </w:tcPr>
          <w:p w14:paraId="35C8CE47">
            <w:pPr>
              <w:tabs>
                <w:tab w:val="left" w:pos="598"/>
              </w:tabs>
              <w:snapToGrid w:val="0"/>
              <w:spacing w:after="0" w:line="240" w:lineRule="auto"/>
              <w:jc w:val="center"/>
              <w:rPr>
                <w:rStyle w:val="11"/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272" w:type="dxa"/>
            <w:vMerge w:val="continue"/>
          </w:tcPr>
          <w:p w14:paraId="25DC8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3" w:type="dxa"/>
          </w:tcPr>
          <w:p w14:paraId="5D79A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63" w:type="dxa"/>
          </w:tcPr>
          <w:p w14:paraId="1B597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77" w:type="dxa"/>
          </w:tcPr>
          <w:p w14:paraId="0975B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78" w:type="dxa"/>
          </w:tcPr>
          <w:p w14:paraId="28DF3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27" w:type="dxa"/>
          </w:tcPr>
          <w:p w14:paraId="5C1DF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45" w:type="dxa"/>
          </w:tcPr>
          <w:p w14:paraId="3BC6D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14:paraId="28D5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extDirection w:val="btLr"/>
          </w:tcPr>
          <w:p w14:paraId="7ADBAA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Общепедагогическая и методическая область</w:t>
            </w:r>
          </w:p>
        </w:tc>
        <w:tc>
          <w:tcPr>
            <w:tcW w:w="4272" w:type="dxa"/>
          </w:tcPr>
          <w:p w14:paraId="0719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педагогической деятельности:</w:t>
            </w:r>
          </w:p>
          <w:p w14:paraId="0C55A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постановка целей, задач урока,</w:t>
            </w:r>
          </w:p>
          <w:p w14:paraId="23A26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выбор форм и методов обучения, </w:t>
            </w:r>
          </w:p>
          <w:p w14:paraId="6F331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соответствие цели и содержания.</w:t>
            </w:r>
          </w:p>
        </w:tc>
        <w:tc>
          <w:tcPr>
            <w:tcW w:w="1023" w:type="dxa"/>
          </w:tcPr>
          <w:p w14:paraId="20579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5A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78BF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3284E7FE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14DE6E16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480BC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8F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2F06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7F8D3AA2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2B23E2B4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501CD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7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38C12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  <w:p w14:paraId="654ABC1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  <w:p w14:paraId="48ADB4DB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dxa"/>
          </w:tcPr>
          <w:p w14:paraId="2A17B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E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A641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  <w:p w14:paraId="5AF30965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  <w:p w14:paraId="62344283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27" w:type="dxa"/>
          </w:tcPr>
          <w:p w14:paraId="4C65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B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35E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  <w:p w14:paraId="4D5ABB94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  <w:p w14:paraId="2EEF4805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7B4A2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6B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E906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  <w:p w14:paraId="36F7915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  <w:p w14:paraId="18D9216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1519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1B41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42CCA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 урока</w:t>
            </w:r>
          </w:p>
        </w:tc>
        <w:tc>
          <w:tcPr>
            <w:tcW w:w="1023" w:type="dxa"/>
          </w:tcPr>
          <w:p w14:paraId="3462FE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786068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7" w:type="dxa"/>
          </w:tcPr>
          <w:p w14:paraId="701E61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548307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475E39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32D837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50B7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7168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24DFE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содержания программы и учебников.</w:t>
            </w:r>
          </w:p>
        </w:tc>
        <w:tc>
          <w:tcPr>
            <w:tcW w:w="1023" w:type="dxa"/>
          </w:tcPr>
          <w:p w14:paraId="4BE96E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3620EA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3D5FDB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0941EC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40359C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31467E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119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768B1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40FFE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форм:</w:t>
            </w:r>
          </w:p>
          <w:p w14:paraId="4BEFB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фронтальных,</w:t>
            </w:r>
          </w:p>
          <w:p w14:paraId="4C33F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групповых,</w:t>
            </w:r>
          </w:p>
          <w:p w14:paraId="5DFB0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индивидуальных.</w:t>
            </w:r>
          </w:p>
        </w:tc>
        <w:tc>
          <w:tcPr>
            <w:tcW w:w="1023" w:type="dxa"/>
          </w:tcPr>
          <w:p w14:paraId="1170B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7803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  <w:p w14:paraId="3BD0D879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227429E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06B8E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1C2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  <w:p w14:paraId="082416B3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02B87DFE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7327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DA26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  <w:p w14:paraId="4FD0EA8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594F0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60026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  <w:p w14:paraId="7CA6150C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  <w:p w14:paraId="42681039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431DD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B5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  <w:p w14:paraId="3B3AEF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  <w:p w14:paraId="1F4323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45" w:type="dxa"/>
          </w:tcPr>
          <w:p w14:paraId="1591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19F1C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  <w:p w14:paraId="5A585A86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  <w:p w14:paraId="57DC73EB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100</w:t>
            </w:r>
          </w:p>
        </w:tc>
      </w:tr>
      <w:tr w14:paraId="5CA5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0E896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0E247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развивающего обучения:</w:t>
            </w:r>
          </w:p>
          <w:p w14:paraId="70F1E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проблемное обучение,</w:t>
            </w:r>
          </w:p>
          <w:p w14:paraId="0799C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исследовательский метод,</w:t>
            </w:r>
          </w:p>
          <w:p w14:paraId="3B2DD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частично – поисковый метод.</w:t>
            </w:r>
          </w:p>
        </w:tc>
        <w:tc>
          <w:tcPr>
            <w:tcW w:w="1023" w:type="dxa"/>
          </w:tcPr>
          <w:p w14:paraId="2030D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4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C8990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  <w:p w14:paraId="1EA0A7D6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218242D6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0508F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6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F919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  <w:p w14:paraId="5FE414A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781E5E5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787BC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8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D96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  <w:p w14:paraId="29BB527C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  <w:p w14:paraId="7BEA037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74A08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3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CE05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  <w:p w14:paraId="2AB4B348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  <w:p w14:paraId="6AC3080E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1B9AE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B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D10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  <w:p w14:paraId="48BD3FF0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  <w:p w14:paraId="5057724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512AB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09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7E6E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  <w:p w14:paraId="480AD3DB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  <w:p w14:paraId="0E769BCF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0832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66251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1A218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мотивации к обучению:</w:t>
            </w:r>
          </w:p>
          <w:p w14:paraId="73CC6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активные формы обучения,</w:t>
            </w:r>
          </w:p>
          <w:p w14:paraId="4A12E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игровые, соревновательные,</w:t>
            </w:r>
          </w:p>
          <w:p w14:paraId="73D23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формы работы.</w:t>
            </w:r>
          </w:p>
        </w:tc>
        <w:tc>
          <w:tcPr>
            <w:tcW w:w="1023" w:type="dxa"/>
          </w:tcPr>
          <w:p w14:paraId="58497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14B0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4E02BFC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0C26158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03D6A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01D71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6C4B5B4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  <w:p w14:paraId="01313DAF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1E48C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AC0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  <w:p w14:paraId="61B86AA4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  <w:p w14:paraId="4B22252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25679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8B8B4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  <w:p w14:paraId="578DEF84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  <w:p w14:paraId="3D45CF88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622E23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EA53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  <w:p w14:paraId="1912DD10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  <w:p w14:paraId="1C62D0E2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4E70C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F6562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  <w:p w14:paraId="4079B92F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  <w:p w14:paraId="5AECCE35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4B0E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59029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329FE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ошибок и затруднений школьников и коррекция своей деятельности.</w:t>
            </w:r>
          </w:p>
        </w:tc>
        <w:tc>
          <w:tcPr>
            <w:tcW w:w="1023" w:type="dxa"/>
          </w:tcPr>
          <w:p w14:paraId="619110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0988DD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377E8D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dxa"/>
          </w:tcPr>
          <w:p w14:paraId="5EA118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27" w:type="dxa"/>
          </w:tcPr>
          <w:p w14:paraId="7A14A8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391DA5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1026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2035B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29C0C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межпредметных связей.</w:t>
            </w:r>
          </w:p>
        </w:tc>
        <w:tc>
          <w:tcPr>
            <w:tcW w:w="1023" w:type="dxa"/>
          </w:tcPr>
          <w:p w14:paraId="3F566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450B3F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5F6B5A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8" w:type="dxa"/>
          </w:tcPr>
          <w:p w14:paraId="42ABB9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927" w:type="dxa"/>
          </w:tcPr>
          <w:p w14:paraId="5717C2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5" w:type="dxa"/>
          </w:tcPr>
          <w:p w14:paraId="57B359EE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29</w:t>
            </w:r>
          </w:p>
          <w:p w14:paraId="5960D763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</w:p>
        </w:tc>
      </w:tr>
      <w:tr w14:paraId="4EB5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4D9C5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0142F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воспитательной работы на уроках.</w:t>
            </w:r>
          </w:p>
        </w:tc>
        <w:tc>
          <w:tcPr>
            <w:tcW w:w="1023" w:type="dxa"/>
          </w:tcPr>
          <w:p w14:paraId="4642F0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4AC938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7335BE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7EF5E0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3D65FA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3B3245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  <w:tr w14:paraId="7368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38E65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1B28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самообразования.</w:t>
            </w:r>
          </w:p>
        </w:tc>
        <w:tc>
          <w:tcPr>
            <w:tcW w:w="1023" w:type="dxa"/>
          </w:tcPr>
          <w:p w14:paraId="52876F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3D4C0C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27359D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7D5C31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294E07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3CB555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  <w:tr w14:paraId="44E7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189B5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04B89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дисциплины на уроке.</w:t>
            </w:r>
          </w:p>
        </w:tc>
        <w:tc>
          <w:tcPr>
            <w:tcW w:w="1023" w:type="dxa"/>
          </w:tcPr>
          <w:p w14:paraId="02FF5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7E3329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3D97A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2F83D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49C243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45F668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0DDA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1DEB9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58BB2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урока.</w:t>
            </w:r>
          </w:p>
        </w:tc>
        <w:tc>
          <w:tcPr>
            <w:tcW w:w="1023" w:type="dxa"/>
          </w:tcPr>
          <w:p w14:paraId="3687AE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51A7E4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1F4AF9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dxa"/>
          </w:tcPr>
          <w:p w14:paraId="0E7F98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27" w:type="dxa"/>
          </w:tcPr>
          <w:p w14:paraId="767F5F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045FE1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0353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7E2A5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2C99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обучения.</w:t>
            </w:r>
          </w:p>
        </w:tc>
        <w:tc>
          <w:tcPr>
            <w:tcW w:w="1023" w:type="dxa"/>
          </w:tcPr>
          <w:p w14:paraId="1EA6FA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624681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7" w:type="dxa"/>
          </w:tcPr>
          <w:p w14:paraId="246D72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0301FC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1C3E8D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48AB7C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07EE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37AF5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3086D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формы работы с учащимися.</w:t>
            </w:r>
          </w:p>
        </w:tc>
        <w:tc>
          <w:tcPr>
            <w:tcW w:w="1023" w:type="dxa"/>
          </w:tcPr>
          <w:p w14:paraId="521FC1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00E150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322B03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7E7386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4FD9C1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652013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  <w:tr w14:paraId="3896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655B0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05E58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Личностно–ориентированное построение урока.</w:t>
            </w:r>
          </w:p>
        </w:tc>
        <w:tc>
          <w:tcPr>
            <w:tcW w:w="1023" w:type="dxa"/>
          </w:tcPr>
          <w:p w14:paraId="3F073B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6920DD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770D08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dxa"/>
          </w:tcPr>
          <w:p w14:paraId="5FC1D1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27" w:type="dxa"/>
          </w:tcPr>
          <w:p w14:paraId="57336E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3FDC11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019B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3EC9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12FF6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 учащихся.</w:t>
            </w:r>
          </w:p>
        </w:tc>
        <w:tc>
          <w:tcPr>
            <w:tcW w:w="1023" w:type="dxa"/>
          </w:tcPr>
          <w:p w14:paraId="14B268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2F490B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660B64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</w:tcPr>
          <w:p w14:paraId="2407AB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5D50FF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45" w:type="dxa"/>
          </w:tcPr>
          <w:p w14:paraId="496356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100</w:t>
            </w:r>
          </w:p>
        </w:tc>
      </w:tr>
      <w:tr w14:paraId="1392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414EF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04689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 обучения.</w:t>
            </w:r>
          </w:p>
        </w:tc>
        <w:tc>
          <w:tcPr>
            <w:tcW w:w="1023" w:type="dxa"/>
          </w:tcPr>
          <w:p w14:paraId="52FE64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02BFD7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1D5348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7FE420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0E4B46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41D213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2239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22F63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7977D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домашней работы:</w:t>
            </w:r>
          </w:p>
          <w:p w14:paraId="7C9BA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дифференцированные,</w:t>
            </w:r>
          </w:p>
          <w:p w14:paraId="09BF1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творческие.</w:t>
            </w:r>
          </w:p>
        </w:tc>
        <w:tc>
          <w:tcPr>
            <w:tcW w:w="1023" w:type="dxa"/>
          </w:tcPr>
          <w:p w14:paraId="2943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CDCF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  <w:p w14:paraId="114E8E6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67383B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E9167E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  <w:p w14:paraId="70D8C82C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1C06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5B67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  <w:p w14:paraId="17D98268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3A8F50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D28FEA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  <w:p w14:paraId="6539A422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7E7C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27B3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  <w:p w14:paraId="54F1319D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27BB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5AD8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  <w:p w14:paraId="4DF28D32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  <w:tr w14:paraId="2ACC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183DE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4F8DC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учебной деятельности учащихся.</w:t>
            </w:r>
          </w:p>
        </w:tc>
        <w:tc>
          <w:tcPr>
            <w:tcW w:w="1023" w:type="dxa"/>
          </w:tcPr>
          <w:p w14:paraId="35242F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22EF5D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4434AB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18B432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03A69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766595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4E9F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73AB0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313DA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тестирования как формы контроля знаний и определения пробелов в знаниях учащихся.</w:t>
            </w:r>
          </w:p>
        </w:tc>
        <w:tc>
          <w:tcPr>
            <w:tcW w:w="1023" w:type="dxa"/>
          </w:tcPr>
          <w:p w14:paraId="67EF3D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5A963A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29C8CC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346EB8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60404C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339F05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  <w:tr w14:paraId="246A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extDirection w:val="btLr"/>
          </w:tcPr>
          <w:p w14:paraId="56436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область</w:t>
            </w:r>
          </w:p>
        </w:tc>
        <w:tc>
          <w:tcPr>
            <w:tcW w:w="4272" w:type="dxa"/>
          </w:tcPr>
          <w:p w14:paraId="3701C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="Arial Unicode MS"/>
                <w:sz w:val="24"/>
                <w:szCs w:val="24"/>
              </w:rPr>
              <w:t>Ориентация в психологических особенностях школьников и необходимости их учета при отборе содержания, форм и методов обучения.</w:t>
            </w:r>
          </w:p>
        </w:tc>
        <w:tc>
          <w:tcPr>
            <w:tcW w:w="1023" w:type="dxa"/>
          </w:tcPr>
          <w:p w14:paraId="4CEE2F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6E5C71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494F7C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dxa"/>
          </w:tcPr>
          <w:p w14:paraId="16846F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27" w:type="dxa"/>
          </w:tcPr>
          <w:p w14:paraId="07E6F9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5" w:type="dxa"/>
          </w:tcPr>
          <w:p w14:paraId="3C7BA9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</w:tr>
      <w:tr w14:paraId="0826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71EAB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36979C4D">
            <w:pPr>
              <w:snapToGrid w:val="0"/>
              <w:spacing w:after="0" w:line="240" w:lineRule="auto"/>
              <w:contextualSpacing/>
              <w:rPr>
                <w:rStyle w:val="11"/>
                <w:rFonts w:eastAsia="Arial Unicode MS"/>
                <w:sz w:val="24"/>
                <w:szCs w:val="24"/>
              </w:rPr>
            </w:pPr>
            <w:r>
              <w:rPr>
                <w:rStyle w:val="11"/>
                <w:rFonts w:eastAsia="Arial Unicode MS"/>
                <w:sz w:val="24"/>
                <w:szCs w:val="24"/>
              </w:rPr>
              <w:t>Ориентация в методах педагогической диагностики уровня обученности и воспитанности учащихся.</w:t>
            </w:r>
          </w:p>
        </w:tc>
        <w:tc>
          <w:tcPr>
            <w:tcW w:w="1023" w:type="dxa"/>
          </w:tcPr>
          <w:p w14:paraId="2776AF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1EE67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10AE8B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dxa"/>
          </w:tcPr>
          <w:p w14:paraId="7B9892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27" w:type="dxa"/>
          </w:tcPr>
          <w:p w14:paraId="0979CB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7C6DF5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796C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3259D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2D720DB8">
            <w:pPr>
              <w:snapToGrid w:val="0"/>
              <w:spacing w:after="0" w:line="240" w:lineRule="auto"/>
              <w:contextualSpacing/>
              <w:rPr>
                <w:rStyle w:val="11"/>
                <w:rFonts w:eastAsia="Arial Unicode MS"/>
                <w:sz w:val="24"/>
                <w:szCs w:val="24"/>
              </w:rPr>
            </w:pPr>
            <w:r>
              <w:rPr>
                <w:rStyle w:val="11"/>
                <w:rFonts w:eastAsia="Arial Unicode MS"/>
                <w:sz w:val="24"/>
                <w:szCs w:val="24"/>
              </w:rPr>
              <w:t>Представление о психологии уроков и характеристика уроков разного типа.</w:t>
            </w:r>
          </w:p>
        </w:tc>
        <w:tc>
          <w:tcPr>
            <w:tcW w:w="1023" w:type="dxa"/>
          </w:tcPr>
          <w:p w14:paraId="646CA7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5DC9A4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73CF81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8" w:type="dxa"/>
          </w:tcPr>
          <w:p w14:paraId="4F0596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927" w:type="dxa"/>
          </w:tcPr>
          <w:p w14:paraId="161F01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5" w:type="dxa"/>
          </w:tcPr>
          <w:p w14:paraId="316C73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</w:tr>
      <w:tr w14:paraId="7C0A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extDirection w:val="btLr"/>
          </w:tcPr>
          <w:p w14:paraId="758F9F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область</w:t>
            </w:r>
          </w:p>
        </w:tc>
        <w:tc>
          <w:tcPr>
            <w:tcW w:w="4272" w:type="dxa"/>
          </w:tcPr>
          <w:p w14:paraId="00C94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="Arial Unicode MS"/>
                <w:sz w:val="24"/>
                <w:szCs w:val="24"/>
              </w:rPr>
              <w:t>Способность разрешать конфликтные ситуации, оказывать поддержку партнерам по общению в проблемных и кризисных ситуациях.</w:t>
            </w:r>
          </w:p>
        </w:tc>
        <w:tc>
          <w:tcPr>
            <w:tcW w:w="1023" w:type="dxa"/>
          </w:tcPr>
          <w:p w14:paraId="001E18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5C9DA0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7" w:type="dxa"/>
          </w:tcPr>
          <w:p w14:paraId="1C25D8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</w:tcPr>
          <w:p w14:paraId="199195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5825D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4823C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  <w:tr w14:paraId="5B13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7E94E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1A4C1961">
            <w:pPr>
              <w:snapToGrid w:val="0"/>
              <w:spacing w:after="0" w:line="240" w:lineRule="auto"/>
              <w:contextualSpacing/>
              <w:rPr>
                <w:rStyle w:val="11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11"/>
                <w:rFonts w:eastAsia="Arial Unicode MS"/>
                <w:sz w:val="24"/>
                <w:szCs w:val="24"/>
              </w:rPr>
              <w:t>Уметь конструктивно взаимодействовать с родителями и специалистами, участвующими в образовательном процессе, для решения проблем воспитания, обучения и развития детей.</w:t>
            </w:r>
          </w:p>
        </w:tc>
        <w:tc>
          <w:tcPr>
            <w:tcW w:w="1023" w:type="dxa"/>
          </w:tcPr>
          <w:p w14:paraId="6CDEDA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2A58E3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154265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46DF79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75F8E1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179F53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6FB8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7A5C3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2E87057A">
            <w:pPr>
              <w:snapToGrid w:val="0"/>
              <w:spacing w:after="0" w:line="240" w:lineRule="auto"/>
              <w:contextualSpacing/>
              <w:rPr>
                <w:rStyle w:val="11"/>
                <w:rFonts w:eastAsia="Arial Unicode MS"/>
                <w:sz w:val="24"/>
                <w:szCs w:val="24"/>
              </w:rPr>
            </w:pPr>
            <w:r>
              <w:rPr>
                <w:rStyle w:val="11"/>
                <w:rFonts w:eastAsia="Arial Unicode MS"/>
                <w:sz w:val="24"/>
                <w:szCs w:val="24"/>
              </w:rPr>
              <w:t>Владение навыками организации системы групповой и индивидуальной работы с учащимися; умение обеспечивать трансляцию передового профессионального опыта в коллективе.</w:t>
            </w:r>
          </w:p>
        </w:tc>
        <w:tc>
          <w:tcPr>
            <w:tcW w:w="1023" w:type="dxa"/>
          </w:tcPr>
          <w:p w14:paraId="0CF85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495A1B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5ED857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0E9B24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608CF1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485343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  <w:tr w14:paraId="20F1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46" w:type="dxa"/>
            <w:vMerge w:val="restart"/>
          </w:tcPr>
          <w:p w14:paraId="2D040A0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 учителя в освоении ФГОС</w:t>
            </w:r>
          </w:p>
        </w:tc>
        <w:tc>
          <w:tcPr>
            <w:tcW w:w="4272" w:type="dxa"/>
          </w:tcPr>
          <w:p w14:paraId="438FF472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Предметные.</w:t>
            </w:r>
          </w:p>
        </w:tc>
        <w:tc>
          <w:tcPr>
            <w:tcW w:w="1023" w:type="dxa"/>
          </w:tcPr>
          <w:p w14:paraId="00435A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2A8D0D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05CD2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</w:tcPr>
          <w:p w14:paraId="0D2B72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7178A0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185A7B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35AD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6" w:type="dxa"/>
            <w:vMerge w:val="continue"/>
          </w:tcPr>
          <w:p w14:paraId="758B33D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2DA3F268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2.Метапредметные.</w:t>
            </w:r>
          </w:p>
        </w:tc>
        <w:tc>
          <w:tcPr>
            <w:tcW w:w="1023" w:type="dxa"/>
          </w:tcPr>
          <w:p w14:paraId="275315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47786D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255D74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</w:tcPr>
          <w:p w14:paraId="5AB563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551490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77B51F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6F8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46" w:type="dxa"/>
            <w:vMerge w:val="continue"/>
          </w:tcPr>
          <w:p w14:paraId="77DD9AB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39C41CCB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3.Личностные.</w:t>
            </w:r>
          </w:p>
        </w:tc>
        <w:tc>
          <w:tcPr>
            <w:tcW w:w="1023" w:type="dxa"/>
          </w:tcPr>
          <w:p w14:paraId="15532D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006343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7E1A45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3D3B80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606357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79718E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5D95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6" w:type="dxa"/>
            <w:vMerge w:val="continue"/>
          </w:tcPr>
          <w:p w14:paraId="4C6BE99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52C67FDE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4.Непонимание сути системно-деятельностного подхода.</w:t>
            </w:r>
          </w:p>
        </w:tc>
        <w:tc>
          <w:tcPr>
            <w:tcW w:w="1023" w:type="dxa"/>
          </w:tcPr>
          <w:p w14:paraId="3DF83E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497632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61658E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</w:tcPr>
          <w:p w14:paraId="086F98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158B21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6C4AF2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103C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extDirection w:val="btLr"/>
          </w:tcPr>
          <w:p w14:paraId="2A23AD61">
            <w:pPr>
              <w:snapToGri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область</w:t>
            </w:r>
          </w:p>
        </w:tc>
        <w:tc>
          <w:tcPr>
            <w:tcW w:w="4272" w:type="dxa"/>
          </w:tcPr>
          <w:p w14:paraId="5B3535C4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1.Проблема отсутствия жилья.</w:t>
            </w:r>
          </w:p>
        </w:tc>
        <w:tc>
          <w:tcPr>
            <w:tcW w:w="1023" w:type="dxa"/>
          </w:tcPr>
          <w:p w14:paraId="0C0C97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53B9AA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7" w:type="dxa"/>
          </w:tcPr>
          <w:p w14:paraId="775560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6D9951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7F5326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272696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02E4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014BCE84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14:paraId="631A99AF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2.Низкая ЗП.</w:t>
            </w:r>
          </w:p>
        </w:tc>
        <w:tc>
          <w:tcPr>
            <w:tcW w:w="1023" w:type="dxa"/>
          </w:tcPr>
          <w:p w14:paraId="4E0B3B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13FB76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7" w:type="dxa"/>
          </w:tcPr>
          <w:p w14:paraId="763E69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8" w:type="dxa"/>
          </w:tcPr>
          <w:p w14:paraId="0DE301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27" w:type="dxa"/>
          </w:tcPr>
          <w:p w14:paraId="648C72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18A051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3ABB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546242FE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14:paraId="37406368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3.Проблемы обустройства детей в садики.</w:t>
            </w:r>
          </w:p>
        </w:tc>
        <w:tc>
          <w:tcPr>
            <w:tcW w:w="1023" w:type="dxa"/>
          </w:tcPr>
          <w:p w14:paraId="0D79A4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6D0F23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</w:tcPr>
          <w:p w14:paraId="6C4FFC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1D436F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533C3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</w:tcPr>
          <w:p w14:paraId="154FE2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86</w:t>
            </w:r>
          </w:p>
        </w:tc>
      </w:tr>
      <w:tr w14:paraId="1123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0ABFA90E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14:paraId="284940AA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Отсутствие стимула для профессионального роста молодого педагога.</w:t>
            </w:r>
          </w:p>
        </w:tc>
        <w:tc>
          <w:tcPr>
            <w:tcW w:w="1023" w:type="dxa"/>
          </w:tcPr>
          <w:p w14:paraId="2A6E80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63" w:type="dxa"/>
          </w:tcPr>
          <w:p w14:paraId="74EF3C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77" w:type="dxa"/>
          </w:tcPr>
          <w:p w14:paraId="1B4BAC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</w:tcPr>
          <w:p w14:paraId="5CA67A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35475F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6CFFEB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47C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2C9C1F0C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14:paraId="0EEA08FA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5.Обеспечение метод литературой.</w:t>
            </w:r>
          </w:p>
        </w:tc>
        <w:tc>
          <w:tcPr>
            <w:tcW w:w="1023" w:type="dxa"/>
          </w:tcPr>
          <w:p w14:paraId="321F2A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30C740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7" w:type="dxa"/>
          </w:tcPr>
          <w:p w14:paraId="0EB427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8" w:type="dxa"/>
          </w:tcPr>
          <w:p w14:paraId="39C2A3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27" w:type="dxa"/>
          </w:tcPr>
          <w:p w14:paraId="62537B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</w:tcPr>
          <w:p w14:paraId="2B2AD3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57</w:t>
            </w:r>
          </w:p>
        </w:tc>
      </w:tr>
      <w:tr w14:paraId="7443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1251BED4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14:paraId="5630A68F">
            <w:pPr>
              <w:snapToGrid w:val="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 Подъемные выплаты для молодых педагогов.</w:t>
            </w:r>
          </w:p>
        </w:tc>
        <w:tc>
          <w:tcPr>
            <w:tcW w:w="1023" w:type="dxa"/>
          </w:tcPr>
          <w:p w14:paraId="7BCF63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152DC4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7" w:type="dxa"/>
          </w:tcPr>
          <w:p w14:paraId="09B800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</w:tcPr>
          <w:p w14:paraId="3E0569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7" w:type="dxa"/>
          </w:tcPr>
          <w:p w14:paraId="74C1A4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</w:tcPr>
          <w:p w14:paraId="6C705D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71</w:t>
            </w:r>
          </w:p>
        </w:tc>
      </w:tr>
    </w:tbl>
    <w:p w14:paraId="2CB6FD35">
      <w:pPr>
        <w:pStyle w:val="8"/>
        <w:spacing w:line="296" w:lineRule="exact"/>
        <w:ind w:left="84" w:right="132"/>
        <w:jc w:val="center"/>
        <w:rPr>
          <w:sz w:val="24"/>
          <w:szCs w:val="24"/>
        </w:rPr>
      </w:pPr>
    </w:p>
    <w:p w14:paraId="0BC1751E">
      <w:pPr>
        <w:pStyle w:val="4"/>
        <w:spacing w:before="88"/>
        <w:ind w:right="146" w:firstLine="70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проведенного мониторинга и полученных на основе его анализа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дефицит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коммуникативной</w:t>
      </w:r>
      <w:r>
        <w:rPr>
          <w:rFonts w:hint="default"/>
          <w:sz w:val="24"/>
          <w:szCs w:val="24"/>
          <w:lang w:val="ru-RU"/>
        </w:rPr>
        <w:t xml:space="preserve"> (</w:t>
      </w:r>
      <w:r>
        <w:rPr>
          <w:rStyle w:val="11"/>
          <w:rFonts w:eastAsia="Arial Unicode MS"/>
          <w:sz w:val="24"/>
          <w:szCs w:val="24"/>
        </w:rPr>
        <w:t>Способность разрешать конфликтные ситуации, оказывать поддержку партнерам по общению в проблемных и кризисных ситуациях</w:t>
      </w:r>
      <w:r>
        <w:rPr>
          <w:rStyle w:val="11"/>
          <w:rFonts w:hint="default" w:eastAsia="Arial Unicode MS"/>
          <w:sz w:val="24"/>
          <w:szCs w:val="24"/>
          <w:lang w:val="en-US"/>
        </w:rPr>
        <w:t xml:space="preserve"> - 2 учителя)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ru-RU"/>
        </w:rPr>
        <w:t>обще</w:t>
      </w:r>
      <w:r>
        <w:rPr>
          <w:sz w:val="24"/>
          <w:szCs w:val="24"/>
        </w:rPr>
        <w:t>-педагогической</w:t>
      </w:r>
      <w:r>
        <w:rPr>
          <w:rFonts w:hint="default"/>
          <w:sz w:val="24"/>
          <w:szCs w:val="24"/>
          <w:lang w:val="ru-RU"/>
        </w:rPr>
        <w:t xml:space="preserve"> и методическая (</w:t>
      </w:r>
      <w:r>
        <w:rPr>
          <w:rFonts w:ascii="Times New Roman" w:hAnsi="Times New Roman" w:cs="Times New Roman"/>
          <w:sz w:val="24"/>
          <w:szCs w:val="24"/>
        </w:rPr>
        <w:t>Дифференциация обучения.</w:t>
      </w:r>
      <w:r>
        <w:rPr>
          <w:rFonts w:hint="default" w:cs="Times New Roman"/>
          <w:sz w:val="24"/>
          <w:szCs w:val="24"/>
          <w:lang w:val="ru-RU"/>
        </w:rPr>
        <w:t xml:space="preserve"> - 2 учителя)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области.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4B9FA051">
      <w:pPr>
        <w:pStyle w:val="8"/>
        <w:spacing w:before="8" w:line="296" w:lineRule="exact"/>
        <w:ind w:left="810"/>
        <w:rPr>
          <w:sz w:val="24"/>
          <w:szCs w:val="24"/>
        </w:rPr>
      </w:pPr>
      <w:r>
        <w:rPr>
          <w:sz w:val="24"/>
          <w:szCs w:val="24"/>
        </w:rPr>
        <w:t>Рекомендации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преодолению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дефицитов</w:t>
      </w:r>
    </w:p>
    <w:p w14:paraId="2141890E">
      <w:pPr>
        <w:pStyle w:val="4"/>
        <w:ind w:right="148" w:firstLine="719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Преодоление профессиональных дефицитов педагогов рекомендуется проводить по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направлениям:</w:t>
      </w:r>
    </w:p>
    <w:p w14:paraId="35327802">
      <w:pPr>
        <w:pStyle w:val="9"/>
        <w:numPr>
          <w:ilvl w:val="1"/>
          <w:numId w:val="2"/>
        </w:numPr>
        <w:tabs>
          <w:tab w:val="left" w:pos="974"/>
        </w:tabs>
        <w:ind w:right="149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 самоанализа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3CBD71E7">
      <w:pPr>
        <w:pStyle w:val="9"/>
        <w:numPr>
          <w:ilvl w:val="1"/>
          <w:numId w:val="2"/>
        </w:numPr>
        <w:tabs>
          <w:tab w:val="left" w:pos="974"/>
        </w:tabs>
        <w:spacing w:line="298" w:lineRule="exact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развития.</w:t>
      </w:r>
    </w:p>
    <w:p w14:paraId="3BEFF1D1">
      <w:pPr>
        <w:pStyle w:val="9"/>
        <w:numPr>
          <w:ilvl w:val="1"/>
          <w:numId w:val="2"/>
        </w:numPr>
        <w:tabs>
          <w:tab w:val="left" w:pos="974"/>
        </w:tabs>
        <w:ind w:right="1003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по устранению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дефицитов.</w:t>
      </w:r>
      <w:bookmarkStart w:id="0" w:name="_GoBack"/>
      <w:bookmarkEnd w:id="0"/>
    </w:p>
    <w:p w14:paraId="3F1CB812">
      <w:pPr>
        <w:pStyle w:val="4"/>
        <w:ind w:right="155"/>
        <w:jc w:val="both"/>
        <w:rPr>
          <w:sz w:val="24"/>
          <w:szCs w:val="24"/>
        </w:rPr>
      </w:pPr>
      <w:r>
        <w:rPr>
          <w:sz w:val="24"/>
          <w:szCs w:val="24"/>
        </w:rPr>
        <w:t>Основная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дефицитов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педагогов:</w:t>
      </w:r>
    </w:p>
    <w:p w14:paraId="7662DFF2">
      <w:pPr>
        <w:pStyle w:val="9"/>
        <w:numPr>
          <w:ilvl w:val="0"/>
          <w:numId w:val="3"/>
        </w:numPr>
        <w:tabs>
          <w:tab w:val="left" w:pos="810"/>
        </w:tabs>
        <w:ind w:right="156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получение теоретических знаний в области индивидуальных 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психофизиологии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ребенка;</w:t>
      </w:r>
    </w:p>
    <w:p w14:paraId="5CFF28D0">
      <w:pPr>
        <w:pStyle w:val="9"/>
        <w:numPr>
          <w:ilvl w:val="0"/>
          <w:numId w:val="3"/>
        </w:numPr>
        <w:tabs>
          <w:tab w:val="left" w:pos="810"/>
        </w:tabs>
        <w:ind w:right="15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обновление знаний в области преподаваемого предмета, приобретение новых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методов и приемов работы с целью ориентации в современных исследованиях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преподавания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предмета;</w:t>
      </w:r>
    </w:p>
    <w:p w14:paraId="538FBC3D">
      <w:pPr>
        <w:pStyle w:val="9"/>
        <w:numPr>
          <w:ilvl w:val="0"/>
          <w:numId w:val="3"/>
        </w:numPr>
        <w:tabs>
          <w:tab w:val="left" w:pos="810"/>
        </w:tabs>
        <w:ind w:right="155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новыми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стандартами;</w:t>
      </w:r>
    </w:p>
    <w:p w14:paraId="34A7C018">
      <w:pPr>
        <w:pStyle w:val="9"/>
        <w:numPr>
          <w:ilvl w:val="0"/>
          <w:numId w:val="3"/>
        </w:numPr>
        <w:tabs>
          <w:tab w:val="left" w:pos="810"/>
        </w:tabs>
        <w:ind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передача собственного положительного опыта в педагогическое сообщество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(статьи,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конкурсах)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коллегами;</w:t>
      </w:r>
    </w:p>
    <w:p w14:paraId="2472E3B6">
      <w:pPr>
        <w:pStyle w:val="9"/>
        <w:numPr>
          <w:ilvl w:val="0"/>
          <w:numId w:val="3"/>
        </w:numPr>
        <w:tabs>
          <w:tab w:val="left" w:pos="809"/>
          <w:tab w:val="left" w:pos="810"/>
          <w:tab w:val="left" w:pos="2871"/>
          <w:tab w:val="left" w:pos="3281"/>
          <w:tab w:val="left" w:pos="5664"/>
          <w:tab w:val="left" w:pos="7506"/>
        </w:tabs>
        <w:spacing w:before="67"/>
        <w:ind w:right="151" w:firstLine="0"/>
        <w:rPr>
          <w:sz w:val="24"/>
          <w:szCs w:val="24"/>
        </w:rPr>
      </w:pPr>
      <w:r>
        <w:rPr>
          <w:sz w:val="24"/>
          <w:szCs w:val="24"/>
        </w:rPr>
        <w:t>самореализация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профессиональной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деятельности: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результативность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труда: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обучающимся;</w:t>
      </w:r>
    </w:p>
    <w:p w14:paraId="6D02BCFD">
      <w:pPr>
        <w:pStyle w:val="4"/>
        <w:spacing w:before="2"/>
        <w:rPr>
          <w:sz w:val="24"/>
          <w:szCs w:val="24"/>
        </w:rPr>
      </w:pPr>
      <w:r>
        <w:rPr>
          <w:sz w:val="24"/>
          <w:szCs w:val="24"/>
        </w:rPr>
        <w:t>-готовность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переменам,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мобильность,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нестандартным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трудовым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действиям,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решений.</w:t>
      </w:r>
    </w:p>
    <w:p w14:paraId="7992D026">
      <w:pPr>
        <w:pStyle w:val="4"/>
        <w:ind w:right="157"/>
        <w:rPr>
          <w:sz w:val="24"/>
          <w:szCs w:val="24"/>
        </w:rPr>
      </w:pPr>
      <w:r>
        <w:rPr>
          <w:sz w:val="24"/>
          <w:szCs w:val="24"/>
        </w:rPr>
        <w:t>Организовать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методическую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школьных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объединений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учителей-предметников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вопросам:</w:t>
      </w:r>
    </w:p>
    <w:p w14:paraId="739700F0">
      <w:pPr>
        <w:pStyle w:val="9"/>
        <w:numPr>
          <w:ilvl w:val="0"/>
          <w:numId w:val="3"/>
        </w:numPr>
        <w:tabs>
          <w:tab w:val="left" w:pos="285"/>
        </w:tabs>
        <w:ind w:right="148" w:firstLine="0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обучающимися,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имеющими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(слабо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высокомотивированными);</w:t>
      </w:r>
    </w:p>
    <w:p w14:paraId="2406E89E">
      <w:pPr>
        <w:pStyle w:val="9"/>
        <w:numPr>
          <w:ilvl w:val="0"/>
          <w:numId w:val="3"/>
        </w:numPr>
        <w:tabs>
          <w:tab w:val="left" w:pos="254"/>
        </w:tabs>
        <w:ind w:right="167" w:firstLine="0"/>
        <w:rPr>
          <w:sz w:val="24"/>
          <w:szCs w:val="24"/>
        </w:rPr>
      </w:pPr>
      <w:r>
        <w:rPr>
          <w:sz w:val="24"/>
          <w:szCs w:val="24"/>
        </w:rPr>
        <w:t>Коррекционная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ликвидации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пробелов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знаниях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Обучающихся;</w:t>
      </w:r>
    </w:p>
    <w:p w14:paraId="3C2BF931">
      <w:pPr>
        <w:pStyle w:val="9"/>
        <w:numPr>
          <w:ilvl w:val="0"/>
          <w:numId w:val="3"/>
        </w:numPr>
        <w:tabs>
          <w:tab w:val="left" w:pos="319"/>
        </w:tabs>
        <w:ind w:right="154" w:firstLine="0"/>
        <w:rPr>
          <w:sz w:val="24"/>
          <w:szCs w:val="24"/>
        </w:rPr>
      </w:pPr>
      <w:r>
        <w:rPr>
          <w:sz w:val="24"/>
          <w:szCs w:val="24"/>
        </w:rPr>
        <w:t>Взаимодействие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(законными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вопросам обучения,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14:paraId="51D364B5">
      <w:pPr>
        <w:pStyle w:val="9"/>
        <w:numPr>
          <w:ilvl w:val="0"/>
          <w:numId w:val="3"/>
        </w:numPr>
        <w:tabs>
          <w:tab w:val="left" w:pos="254"/>
        </w:tabs>
        <w:spacing w:line="299" w:lineRule="exact"/>
        <w:ind w:left="253" w:hanging="152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602019A5">
      <w:pPr>
        <w:pStyle w:val="4"/>
        <w:spacing w:before="1"/>
        <w:ind w:left="0"/>
        <w:rPr>
          <w:sz w:val="24"/>
          <w:szCs w:val="24"/>
        </w:rPr>
      </w:pPr>
    </w:p>
    <w:p w14:paraId="6DC18CE2">
      <w:pPr>
        <w:pStyle w:val="4"/>
        <w:tabs>
          <w:tab w:val="left" w:pos="7071"/>
        </w:tabs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Заместитель</w:t>
      </w:r>
      <w:r>
        <w:rPr>
          <w:rFonts w:hint="default"/>
          <w:sz w:val="24"/>
          <w:szCs w:val="24"/>
          <w:lang w:val="ru-RU"/>
        </w:rPr>
        <w:t xml:space="preserve"> дирекор по УВР: Донгак О.М.</w:t>
      </w:r>
    </w:p>
    <w:sectPr>
      <w:pgSz w:w="11910" w:h="16840"/>
      <w:pgMar w:top="1040" w:right="70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00448"/>
    <w:multiLevelType w:val="multilevel"/>
    <w:tmpl w:val="15300448"/>
    <w:lvl w:ilvl="0" w:tentative="0">
      <w:start w:val="0"/>
      <w:numFmt w:val="bullet"/>
      <w:lvlText w:val="-"/>
      <w:lvlJc w:val="left"/>
      <w:pPr>
        <w:ind w:left="102" w:hanging="708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0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51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02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54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05" w:hanging="708"/>
      </w:pPr>
      <w:rPr>
        <w:rFonts w:hint="default"/>
        <w:lang w:val="ru-RU" w:eastAsia="en-US" w:bidi="ar-SA"/>
      </w:rPr>
    </w:lvl>
  </w:abstractNum>
  <w:abstractNum w:abstractNumId="1">
    <w:nsid w:val="1BF36361"/>
    <w:multiLevelType w:val="multilevel"/>
    <w:tmpl w:val="1BF36361"/>
    <w:lvl w:ilvl="0" w:tentative="0">
      <w:start w:val="1"/>
      <w:numFmt w:val="decimal"/>
      <w:lvlText w:val="%1."/>
      <w:lvlJc w:val="left"/>
      <w:pPr>
        <w:ind w:left="2874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73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2">
    <w:nsid w:val="5DBF217A"/>
    <w:multiLevelType w:val="multilevel"/>
    <w:tmpl w:val="5DBF217A"/>
    <w:lvl w:ilvl="0" w:tentative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2"/>
  </w:compat>
  <w:rsids>
    <w:rsidRoot w:val="00B00907"/>
    <w:rsid w:val="00097D2D"/>
    <w:rsid w:val="001130CC"/>
    <w:rsid w:val="00460170"/>
    <w:rsid w:val="00526C42"/>
    <w:rsid w:val="00AD51D4"/>
    <w:rsid w:val="00B00907"/>
    <w:rsid w:val="00EC6E1A"/>
    <w:rsid w:val="19ED2D17"/>
    <w:rsid w:val="2CBB1A13"/>
    <w:rsid w:val="50203983"/>
    <w:rsid w:val="6DC46969"/>
    <w:rsid w:val="718D11DB"/>
    <w:rsid w:val="760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2"/>
    </w:pPr>
    <w:rPr>
      <w:sz w:val="26"/>
      <w:szCs w:val="26"/>
    </w:rPr>
  </w:style>
  <w:style w:type="paragraph" w:styleId="5">
    <w:name w:val="Title"/>
    <w:basedOn w:val="1"/>
    <w:qFormat/>
    <w:uiPriority w:val="1"/>
    <w:pPr>
      <w:ind w:left="2874" w:right="265" w:hanging="2413"/>
      <w:jc w:val="both"/>
    </w:pPr>
    <w:rPr>
      <w:sz w:val="28"/>
      <w:szCs w:val="28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ind w:left="102"/>
      <w:jc w:val="both"/>
      <w:outlineLvl w:val="1"/>
    </w:pPr>
    <w:rPr>
      <w:b/>
      <w:bCs/>
      <w:i/>
      <w:iCs/>
      <w:sz w:val="26"/>
      <w:szCs w:val="26"/>
    </w:rPr>
  </w:style>
  <w:style w:type="paragraph" w:styleId="9">
    <w:name w:val="List Paragraph"/>
    <w:basedOn w:val="1"/>
    <w:qFormat/>
    <w:uiPriority w:val="1"/>
    <w:pPr>
      <w:ind w:left="102" w:hanging="36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Основной текст (2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846</Words>
  <Characters>4824</Characters>
  <Lines>40</Lines>
  <Paragraphs>11</Paragraphs>
  <TotalTime>34</TotalTime>
  <ScaleCrop>false</ScaleCrop>
  <LinksUpToDate>false</LinksUpToDate>
  <CharactersWithSpaces>5659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2023-06-07T02:46:00Z</dcterms:created>
  <dc:creator>admin08</dc:creator>
  <cp:lastModifiedBy>Онзагай Ооржак</cp:lastModifiedBy>
  <dcterms:modified xsi:type="dcterms:W3CDTF">2025-05-22T05:14:22Z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1049-12.2.0.21179</vt:lpwstr>
  </property>
  <property fmtid="{D5CDD505-2E9C-101B-9397-08002B2CF9AE}" pid="6" name="ICV">
    <vt:lpwstr>78388438DD7C43A5833D586A89607C7B_12</vt:lpwstr>
  </property>
</Properties>
</file>